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12D" w:rsidRPr="00E4612D" w:rsidRDefault="00E4612D" w:rsidP="00E4612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Лекция 12. Износостойкость и долговечность медицинских материалов: Факторы, влияющие на износ и долговечность медицинских изделий</w:t>
      </w:r>
    </w:p>
    <w:p w:rsidR="00E4612D" w:rsidRPr="00E4612D" w:rsidRDefault="00E4612D" w:rsidP="00E4612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Введение</w:t>
      </w:r>
    </w:p>
    <w:p w:rsidR="00E4612D" w:rsidRPr="00E4612D" w:rsidRDefault="00E4612D" w:rsidP="00E461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Одним из важнейших аспектов, влияющих на безопасность и эффективность медицинских изделий, является их </w:t>
      </w:r>
      <w:r w:rsidRPr="00E461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износостойкость</w:t>
      </w: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E461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долговечность</w:t>
      </w: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>. Эти характеристики особенно критичны для имплантатов, протезов, хирургических инструментов и других медицинских устройств, которые контактируют с человеческим телом и подвергаются воздействию механических, химических и биологических факторов. Износ и ухудшение свойств материала могут привести к поломке устройства, развитию осложнений или отказу в процессе его эксплуатации, что может нанести вред здоровью пациента.</w:t>
      </w:r>
    </w:p>
    <w:p w:rsidR="00E4612D" w:rsidRPr="00E4612D" w:rsidRDefault="00E4612D" w:rsidP="00E461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этой лекции мы рассмотрим основные факторы, влияющие на износ и долговечность медицинских материалов, а также методы повышения их устойчивости к износу.</w:t>
      </w:r>
    </w:p>
    <w:p w:rsidR="00E4612D" w:rsidRPr="00E4612D" w:rsidRDefault="00E4612D" w:rsidP="00E4612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Понятие износостойкости и долговечности медицинских материалов</w:t>
      </w:r>
    </w:p>
    <w:p w:rsidR="00E4612D" w:rsidRPr="00E4612D" w:rsidRDefault="00E4612D" w:rsidP="00E461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Износостойкость</w:t>
      </w: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это способность материала сохранять свои физико-химические и механические свойства при длительном воздействии различных нагрузок, трения, воздействия агрессивных сред и других факторов, которые приводят к постепенному разрушению поверхности материала. Износ может происходить как в процессе нормального использования медицинского изделия, так и из-за механического воздействия или химических реакций с биологическими жидкостями.</w:t>
      </w:r>
    </w:p>
    <w:p w:rsidR="00E4612D" w:rsidRPr="00E4612D" w:rsidRDefault="00E4612D" w:rsidP="00E461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Долговечность</w:t>
      </w: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это способность материала сохранять свои эксплуатационные характеристики в течение длительного времени при воздействии факторов окружающей среды и условий эксплуатации. Для медицинских материалов долговечность важна, поскольку многие из них предназначены для длительного или пожизненного использования, например, для имплантатов, суставных протезов или стентов.</w:t>
      </w:r>
    </w:p>
    <w:p w:rsidR="00E4612D" w:rsidRPr="00E4612D" w:rsidRDefault="00E4612D" w:rsidP="00E4612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Факторы, влияющие на износ и долговечность медицинских материалов</w:t>
      </w:r>
    </w:p>
    <w:p w:rsidR="00E4612D" w:rsidRPr="00E4612D" w:rsidRDefault="00E4612D" w:rsidP="00E4612D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3.1. Механические нагрузки</w:t>
      </w:r>
    </w:p>
    <w:p w:rsidR="00E4612D" w:rsidRPr="00E4612D" w:rsidRDefault="00E4612D" w:rsidP="00E461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Медицинские изделия часто подвергаются различным механическим нагрузкам, которые могут приводить к износу материала. Эти нагрузки могут включать:</w:t>
      </w:r>
    </w:p>
    <w:p w:rsidR="00E4612D" w:rsidRPr="00E4612D" w:rsidRDefault="00E4612D" w:rsidP="00E4612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Циклические нагрузки</w:t>
      </w: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(например, для суставных имплантатов или зубных протезов) — многократные деформации и нагрузки, которые приводят к усталости материала и его разрушению.</w:t>
      </w:r>
    </w:p>
    <w:p w:rsidR="00E4612D" w:rsidRPr="00E4612D" w:rsidRDefault="00E4612D" w:rsidP="00E4612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Резкие удары и травмы</w:t>
      </w: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могут вызывать микротрещины или повреждения на поверхности материалов, что ускоряет износ.</w:t>
      </w:r>
    </w:p>
    <w:p w:rsidR="00E4612D" w:rsidRPr="00E4612D" w:rsidRDefault="00E4612D" w:rsidP="00E4612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Сдвиговые нагрузки</w:t>
      </w: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при контакте разных частей устройства (например, в случае зубных протезов или эндопротезов) может происходить стирание и потеря материала.</w:t>
      </w:r>
    </w:p>
    <w:p w:rsidR="00E4612D" w:rsidRPr="00E4612D" w:rsidRDefault="00E4612D" w:rsidP="00E461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минимизации износа медицинских материалов важно выбирать материалы, которые обладают высокой устойчивостью к механическим повреждениям и обладают хорошими механическими характеристиками, такими как прочность, твердость и усталостная прочность.</w:t>
      </w:r>
    </w:p>
    <w:p w:rsidR="00E4612D" w:rsidRPr="00E4612D" w:rsidRDefault="00E4612D" w:rsidP="00E4612D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lastRenderedPageBreak/>
        <w:t>3.2. Химическое воздействие</w:t>
      </w:r>
    </w:p>
    <w:p w:rsidR="00E4612D" w:rsidRPr="00E4612D" w:rsidRDefault="00E4612D" w:rsidP="00E461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Медицинские материалы постоянно контактируют с биологическими жидкостями, такими как кровь, моча, слюна, а также с медикаментозными средствами и химическими веществами, используемыми при лечении. Эти жидкости могут воздействовать на материалы, вызывая их коррозию, эрозию или химическое разрушение. Особое внимание стоит уделить:</w:t>
      </w:r>
    </w:p>
    <w:p w:rsidR="00E4612D" w:rsidRPr="00E4612D" w:rsidRDefault="00E4612D" w:rsidP="00E4612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Кислотно-щелочному воздействию</w:t>
      </w: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биологические жидкости, такие как кровь и моча, могут иметь определенный pH, что может воздействовать на металлические или полимерные материалы.</w:t>
      </w:r>
    </w:p>
    <w:p w:rsidR="00E4612D" w:rsidRPr="00E4612D" w:rsidRDefault="00E4612D" w:rsidP="00E4612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Химические реакции с медикаментами</w:t>
      </w: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материалы могут вступать в реакцию с препаратами, что может привести к деградации и снижению долговечности устройства.</w:t>
      </w:r>
    </w:p>
    <w:p w:rsidR="00E4612D" w:rsidRPr="00E4612D" w:rsidRDefault="00E4612D" w:rsidP="00E461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обеспечения долговечности медицинских изделий необходимо выбирать материалы, которые обладают высокой химической стойкостью, не вступают в реакции с биологическими жидкостями и медикаментами, а также защищены от коррозии.</w:t>
      </w:r>
    </w:p>
    <w:p w:rsidR="00E4612D" w:rsidRPr="00E4612D" w:rsidRDefault="00E4612D" w:rsidP="00E4612D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3.3. Биологическое воздействие</w:t>
      </w:r>
    </w:p>
    <w:p w:rsidR="00E4612D" w:rsidRPr="00E4612D" w:rsidRDefault="00E4612D" w:rsidP="00E461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Медицинские материалы часто контактируют с живыми тканями и клетками. Биологическое воздействие включает:</w:t>
      </w:r>
    </w:p>
    <w:p w:rsidR="00E4612D" w:rsidRPr="00E4612D" w:rsidRDefault="00E4612D" w:rsidP="00E4612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Взаимодействие с клетками и тканями</w:t>
      </w: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материалы, используемые в имплантатах или протезах, должны быть биосовместимыми, чтобы избежать воспалений, аллергических реакций или отторжения.</w:t>
      </w:r>
    </w:p>
    <w:p w:rsidR="00E4612D" w:rsidRPr="00E4612D" w:rsidRDefault="00E4612D" w:rsidP="00E4612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Рост бактерий и микроорганизмов</w:t>
      </w: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материалы, которые не обладают достаточной устойчивостью к бактериальному загрязнению, могут быть подвержены разложению или коррозии, что негативно сказывается на их долговечности.</w:t>
      </w:r>
    </w:p>
    <w:p w:rsidR="00E4612D" w:rsidRPr="00E4612D" w:rsidRDefault="00E4612D" w:rsidP="00E461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увеличения срока службы медицинских материалов важно учитывать биосовместимость и антимикробные свойства материалов, а также их способность предотвращать инфицирование и поддерживать здоровье тканей.</w:t>
      </w:r>
    </w:p>
    <w:p w:rsidR="00E4612D" w:rsidRPr="00E4612D" w:rsidRDefault="00E4612D" w:rsidP="00E4612D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3.4. Температурные колебания</w:t>
      </w:r>
    </w:p>
    <w:p w:rsidR="00E4612D" w:rsidRPr="00E4612D" w:rsidRDefault="00E4612D" w:rsidP="00E461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Температурные колебания в организме человека или в окружающей среде могут оказывать влияние на долговечность материалов. Например, в процессе использования имплантатов, эндопротезов или кардиостимуляторов могут происходить изменения температуры, что может вызвать:</w:t>
      </w:r>
    </w:p>
    <w:p w:rsidR="00E4612D" w:rsidRPr="00E4612D" w:rsidRDefault="00E4612D" w:rsidP="00E4612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Термическое расширение и сжатие</w:t>
      </w: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постоянные температурные колебания могут вызвать механическое напряжение и усталость материала.</w:t>
      </w:r>
    </w:p>
    <w:p w:rsidR="00E4612D" w:rsidRPr="00E4612D" w:rsidRDefault="00E4612D" w:rsidP="00E4612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Термодеградация</w:t>
      </w: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некоторые материалы, такие как полимеры, могут терять свои свойства при высоких или низких температурах.</w:t>
      </w:r>
    </w:p>
    <w:p w:rsidR="00E4612D" w:rsidRPr="00E4612D" w:rsidRDefault="00E4612D" w:rsidP="00E461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повышения устойчивости материалов к температурным колебаниям важно выбирать материалы, которые сохраняют свои механические и химические характеристики в широком диапазоне температур.</w:t>
      </w:r>
    </w:p>
    <w:p w:rsidR="00E4612D" w:rsidRPr="00E4612D" w:rsidRDefault="00E4612D" w:rsidP="00E4612D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3.5. Воздействие радиации</w:t>
      </w:r>
    </w:p>
    <w:p w:rsidR="00E4612D" w:rsidRPr="00E4612D" w:rsidRDefault="00E4612D" w:rsidP="00E461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Радиация, используемая в медицинской диагностике и терапии (например, рентгеновские или радиоактивные источники), может вызывать изменения в структуре материалов. Например, полимерные и пластиковые материалы могут деградировать под воздействием ультрафиолетового излучения или радиации. Это особенно важно для материалов, используемых в устройствах, которые подвергаются рентгенографическому исследованию или радиоактивному воздействию.</w:t>
      </w:r>
    </w:p>
    <w:p w:rsidR="00E4612D" w:rsidRPr="00E4612D" w:rsidRDefault="00E4612D" w:rsidP="00E4612D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3.6. Ультрафиолетовое излучение</w:t>
      </w:r>
    </w:p>
    <w:p w:rsidR="00E4612D" w:rsidRPr="00E4612D" w:rsidRDefault="00E4612D" w:rsidP="00E461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некоторых материалов, например, для полимеров, ультрафиолетовое излучение может вызывать фотохимические реакции, которые приводят к разрушению полимерных цепей, снижению механических свойств и изменению внешнего вида материала.</w:t>
      </w:r>
    </w:p>
    <w:p w:rsidR="00E4612D" w:rsidRPr="00E4612D" w:rsidRDefault="00E4612D" w:rsidP="00E4612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Методы повышения износостойкости и долговечности медицинских материалов</w:t>
      </w:r>
    </w:p>
    <w:p w:rsidR="00E4612D" w:rsidRPr="00E4612D" w:rsidRDefault="00E4612D" w:rsidP="00E461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обеспечения долговечности и износостойкости медицинских изделий применяются различные методы, включая:</w:t>
      </w:r>
    </w:p>
    <w:p w:rsidR="00E4612D" w:rsidRPr="00E4612D" w:rsidRDefault="00E4612D" w:rsidP="00E4612D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4.1. Выбор подходящих материалов</w:t>
      </w:r>
    </w:p>
    <w:p w:rsidR="00E4612D" w:rsidRPr="00E4612D" w:rsidRDefault="00E4612D" w:rsidP="00E461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ключевых факторов, определяющих износостойкость и долговечность медицинского изделия, является правильный выбор материалов. Например:</w:t>
      </w:r>
    </w:p>
    <w:p w:rsidR="00E4612D" w:rsidRPr="00E4612D" w:rsidRDefault="00E4612D" w:rsidP="00E4612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Металлы</w:t>
      </w: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(например, титан, сталь, кобальтовые сплавы) обладают хорошей механической прочностью и усталостной прочностью, что делает их идеальными для имплантатов, протезов и хирургических инструментов.</w:t>
      </w:r>
    </w:p>
    <w:p w:rsidR="00E4612D" w:rsidRPr="00E4612D" w:rsidRDefault="00E4612D" w:rsidP="00E4612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Полимеры</w:t>
      </w: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(например, полиэтилен, полиуретан) могут быть использованы в устройствах, где важна гибкость и пластичность, но они должны быть устойчивы к воздействию химических веществ и термическим колебаниям.</w:t>
      </w:r>
    </w:p>
    <w:p w:rsidR="00E4612D" w:rsidRPr="00E4612D" w:rsidRDefault="00E4612D" w:rsidP="00E4612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Керамика</w:t>
      </w: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(например, оксид циркония, гидроксиапатит) используется в имплантатах и стоматологических протезах благодаря высокой твердости и износостойкости.</w:t>
      </w:r>
    </w:p>
    <w:p w:rsidR="00E4612D" w:rsidRPr="00E4612D" w:rsidRDefault="00E4612D" w:rsidP="00E4612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Композитные материалы</w:t>
      </w: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обеспечивают баланс между прочностью, гибкостью и стойкостью к износу.</w:t>
      </w:r>
    </w:p>
    <w:p w:rsidR="00E4612D" w:rsidRPr="00E4612D" w:rsidRDefault="00E4612D" w:rsidP="00E4612D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4.2. Поверхностная обработка</w:t>
      </w:r>
    </w:p>
    <w:p w:rsidR="00E4612D" w:rsidRPr="00E4612D" w:rsidRDefault="00E4612D" w:rsidP="00E461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повышения износостойкости материалов могут применяться различные методы поверхностной обработки, такие как:</w:t>
      </w:r>
    </w:p>
    <w:p w:rsidR="00E4612D" w:rsidRPr="00E4612D" w:rsidRDefault="00E4612D" w:rsidP="00E4612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Покрытия</w:t>
      </w: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(например, антикоррозийные покрытия, биосовместимые покрытия) защищают материалы от воздействия агрессивных химических веществ и предотвращают их разрушение.</w:t>
      </w:r>
    </w:p>
    <w:p w:rsidR="00E4612D" w:rsidRPr="00E4612D" w:rsidRDefault="00E4612D" w:rsidP="00E4612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Наноструктурирование</w:t>
      </w: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поверхности может улучшить её износостойкость и уменьшить трение, что особенно важно для имплантатов, которые подвержены циклическим нагрузкам.</w:t>
      </w:r>
    </w:p>
    <w:p w:rsidR="00E4612D" w:rsidRPr="00E4612D" w:rsidRDefault="00E4612D" w:rsidP="00E4612D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4.3. Улучшение биосовместимости</w:t>
      </w:r>
    </w:p>
    <w:p w:rsidR="00E4612D" w:rsidRPr="00E4612D" w:rsidRDefault="00E4612D" w:rsidP="00E461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повышения долговечности медицинских материалов важно обеспечить их биосовместимость, чтобы минимизировать влияние на окружающие ткани и уменьшить вероятность воспалений и отторжения. Это можно достичь с помощью:</w:t>
      </w:r>
    </w:p>
    <w:p w:rsidR="00E4612D" w:rsidRPr="00E4612D" w:rsidRDefault="00E4612D" w:rsidP="00E4612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Антимикробных материалов</w:t>
      </w: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>: использование материалов с антимикробными свойствами (например, покрытие титановыми наночастицами) помогает предотвращать инфекционные осложнения.</w:t>
      </w:r>
    </w:p>
    <w:p w:rsidR="00E4612D" w:rsidRPr="00E4612D" w:rsidRDefault="00E4612D" w:rsidP="00E4612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Биосовместимых полимеров</w:t>
      </w: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>: выбор полимерных материалов с низким уровнем токсичности и хорошими механическими свойствами.</w:t>
      </w:r>
    </w:p>
    <w:p w:rsidR="00E4612D" w:rsidRPr="00E4612D" w:rsidRDefault="00E4612D" w:rsidP="00E4612D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4.4. Прогнозирование и тестирование</w:t>
      </w:r>
    </w:p>
    <w:p w:rsidR="00E4612D" w:rsidRPr="00E4612D" w:rsidRDefault="00E4612D" w:rsidP="00E461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оценки долговечности и износостойкости материалов часто используются методы тестирования, такие как:</w:t>
      </w:r>
    </w:p>
    <w:p w:rsidR="00E4612D" w:rsidRPr="00E4612D" w:rsidRDefault="00E4612D" w:rsidP="00E4612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Циклические нагрузки</w:t>
      </w: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>: моделирование условий эксплуатации с многократными нагрузками для оценки усталостной прочности материалов.</w:t>
      </w:r>
    </w:p>
    <w:p w:rsidR="00E4612D" w:rsidRPr="00E4612D" w:rsidRDefault="00E4612D" w:rsidP="00E4612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Тесты на коррозию и химическое воздействие</w:t>
      </w: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>: исследование, как материалы взаимодействуют с биологическими жидкостями, химическими веществами и радиацией.</w:t>
      </w:r>
    </w:p>
    <w:p w:rsidR="00E4612D" w:rsidRPr="00E4612D" w:rsidRDefault="00E4612D" w:rsidP="00E4612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Моделирование сроков службы</w:t>
      </w: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>: с использованием компьютерных моделей можно предсказать долговечность материалов в различных условиях эксплуатации.</w:t>
      </w:r>
    </w:p>
    <w:p w:rsidR="00E4612D" w:rsidRPr="00E4612D" w:rsidRDefault="00E4612D" w:rsidP="00E4612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Заключение</w:t>
      </w:r>
    </w:p>
    <w:p w:rsidR="00E4612D" w:rsidRPr="00E4612D" w:rsidRDefault="00E4612D" w:rsidP="00E461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612D">
        <w:rPr>
          <w:rFonts w:ascii="Times New Roman" w:eastAsia="Times New Roman" w:hAnsi="Times New Roman" w:cs="Times New Roman"/>
          <w:sz w:val="24"/>
          <w:szCs w:val="24"/>
          <w:lang w:eastAsia="ru-RU"/>
        </w:rPr>
        <w:t>Износостойкость и долговечность медицинских материалов являются ключевыми параметрами, которые определяют безопасность и эффективность медицинских изделий. Существуют различные факторы, влияющие на эти характеристики, включая механические, химические, биологические и температурные воздействия. Для повышения износостойкости и долговечности медицинских материалов важен правильный выбор материалов, их поверхностная обработка, улучшение биосовместимости и проведение тестирования. Это позволяет создавать долговечные и надежные медицинские устройства, которые обеспечат пациентам безопасность и качество жизни.</w:t>
      </w:r>
    </w:p>
    <w:p w:rsidR="00C971F2" w:rsidRDefault="00C971F2"/>
    <w:sectPr w:rsidR="00C971F2" w:rsidSect="00C971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B35F6"/>
    <w:multiLevelType w:val="multilevel"/>
    <w:tmpl w:val="A26C8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806542"/>
    <w:multiLevelType w:val="multilevel"/>
    <w:tmpl w:val="E320E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1476A58"/>
    <w:multiLevelType w:val="multilevel"/>
    <w:tmpl w:val="FB78E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9F276C5"/>
    <w:multiLevelType w:val="multilevel"/>
    <w:tmpl w:val="8DD6E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62200FA"/>
    <w:multiLevelType w:val="multilevel"/>
    <w:tmpl w:val="64BAA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F9F2538"/>
    <w:multiLevelType w:val="multilevel"/>
    <w:tmpl w:val="F822E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3A876CF"/>
    <w:multiLevelType w:val="multilevel"/>
    <w:tmpl w:val="651A0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86E5C2B"/>
    <w:multiLevelType w:val="multilevel"/>
    <w:tmpl w:val="428EC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2"/>
  </w:num>
  <w:num w:numId="5">
    <w:abstractNumId w:val="0"/>
  </w:num>
  <w:num w:numId="6">
    <w:abstractNumId w:val="3"/>
  </w:num>
  <w:num w:numId="7">
    <w:abstractNumId w:val="6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4612D"/>
    <w:rsid w:val="00C971F2"/>
    <w:rsid w:val="00E461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1F2"/>
  </w:style>
  <w:style w:type="paragraph" w:styleId="3">
    <w:name w:val="heading 3"/>
    <w:basedOn w:val="a"/>
    <w:link w:val="30"/>
    <w:uiPriority w:val="9"/>
    <w:qFormat/>
    <w:rsid w:val="00E4612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E4612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link w:val="50"/>
    <w:uiPriority w:val="9"/>
    <w:qFormat/>
    <w:rsid w:val="00E4612D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4612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4612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E4612D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E461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4612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347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1346</Words>
  <Characters>7675</Characters>
  <Application>Microsoft Office Word</Application>
  <DocSecurity>0</DocSecurity>
  <Lines>63</Lines>
  <Paragraphs>18</Paragraphs>
  <ScaleCrop>false</ScaleCrop>
  <Company>HP</Company>
  <LinksUpToDate>false</LinksUpToDate>
  <CharactersWithSpaces>9003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77082</dc:creator>
  <cp:keywords/>
  <dc:description/>
  <cp:lastModifiedBy>77082</cp:lastModifiedBy>
  <cp:revision>2</cp:revision>
  <dcterms:created xsi:type="dcterms:W3CDTF">2025-01-26T16:32:00Z</dcterms:created>
  <dcterms:modified xsi:type="dcterms:W3CDTF">2025-01-26T16:32:00Z</dcterms:modified>
</cp:coreProperties>
</file>